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bCs/>
          <w:color w:val="auto"/>
          <w:u w:color="666666"/>
          <w:lang w:val="en-US"/>
        </w:rPr>
      </w:pP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rPr>
      </w:pPr>
      <w:r>
        <w:rPr>
          <w:rFonts w:ascii="Calibri" w:hAnsi="Calibri"/>
          <w:color w:val="auto"/>
        </w:rPr>
        <w:t>Ο Μιχαή</w:t>
      </w:r>
      <w:r w:rsidRPr="00461FCE">
        <w:rPr>
          <w:rFonts w:ascii="Calibri" w:hAnsi="Calibri"/>
          <w:color w:val="auto"/>
        </w:rPr>
        <w:t xml:space="preserve">λ Μαρμαρινός γεννήθηκε στην Αθήνα. Σπούδασε Βιολογία – με κατεύθυνση νευροβιολογία – και Θέατρο.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rPr>
      </w:pPr>
      <w:r w:rsidRPr="00461FCE">
        <w:rPr>
          <w:rFonts w:ascii="Calibri" w:hAnsi="Calibri"/>
          <w:color w:val="auto"/>
        </w:rPr>
        <w:t xml:space="preserve">Η δουλειά του διέπεται κυρίως από δύο παραδοχές: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rPr>
      </w:pPr>
      <w:r w:rsidRPr="00461FCE">
        <w:rPr>
          <w:rFonts w:ascii="Calibri" w:hAnsi="Calibri"/>
          <w:color w:val="auto"/>
        </w:rPr>
        <w:t xml:space="preserve">α) Θέατρο είναι η τέχνη πάνω στην ιστορία των ανθρώπων.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rPr>
      </w:pPr>
      <w:r w:rsidRPr="00461FCE">
        <w:rPr>
          <w:rFonts w:ascii="Calibri" w:hAnsi="Calibri"/>
          <w:color w:val="auto"/>
        </w:rPr>
        <w:t xml:space="preserve">β) Δεν υπάρχει στιγμή στην καθημερινότητα που δεν είναι θέατρο μόλις υπάρξει το κατάλληλο βλέμμα. </w:t>
      </w:r>
    </w:p>
    <w:p w:rsidR="00CB3C5A" w:rsidRPr="00461FCE" w:rsidRDefault="00CB3C5A" w:rsidP="005A1A8D">
      <w:pPr>
        <w:pStyle w:val="NormalWeb"/>
        <w:shd w:val="clear" w:color="auto" w:fill="FFFFFF"/>
        <w:spacing w:before="225" w:beforeAutospacing="0" w:after="225" w:afterAutospacing="0" w:line="360" w:lineRule="auto"/>
        <w:rPr>
          <w:rFonts w:ascii="Calibri" w:hAnsi="Calibri"/>
        </w:rPr>
      </w:pPr>
      <w:r w:rsidRPr="00461FCE">
        <w:rPr>
          <w:rFonts w:ascii="Calibri" w:hAnsi="Calibri"/>
        </w:rPr>
        <w:t>Τα τελευταία χρόνια μέσα από τις παραστάσεις του, τον απασχολούν φανερά πια, τρία ζητήματα:</w:t>
      </w:r>
    </w:p>
    <w:p w:rsidR="00CB3C5A" w:rsidRPr="00461FCE" w:rsidRDefault="00CB3C5A" w:rsidP="005A1A8D">
      <w:pPr>
        <w:pStyle w:val="NormalWeb"/>
        <w:shd w:val="clear" w:color="auto" w:fill="FFFFFF"/>
        <w:spacing w:before="225" w:beforeAutospacing="0" w:after="225" w:afterAutospacing="0" w:line="360" w:lineRule="auto"/>
        <w:rPr>
          <w:rFonts w:ascii="Calibri" w:hAnsi="Calibri"/>
        </w:rPr>
      </w:pPr>
      <w:r w:rsidRPr="00461FCE">
        <w:rPr>
          <w:rStyle w:val="Strong"/>
          <w:rFonts w:ascii="Calibri" w:hAnsi="Calibri"/>
        </w:rPr>
        <w:t>Ι</w:t>
      </w:r>
      <w:r w:rsidRPr="00461FCE">
        <w:rPr>
          <w:rFonts w:ascii="Calibri" w:hAnsi="Calibri"/>
        </w:rPr>
        <w:t>. Έλκεται ανέκαθεν από τις Συναθροίσεις. Μέσα από αυτόν τον τροπισμό των ανθρώπων άρχισε να διερευνά την έννοια του Xορού στο αρχαίο ελληνικό δράμα - σαν μια αρχαία δομή ικανή να παράγει σύγχρονες μορφές τόσο μέσα στη θεατρικότητα όσο και στην καθημερινότητα. Μια δομή με εξαιρετικές ιδιότητες, μια δομή ικανή να παράγει θέατρο, κείμενο, χάος, ιστορικότητα, πολιτική. Μια δομή / μηχάνημα του σύγχρονου βλέμματος.</w:t>
      </w:r>
    </w:p>
    <w:p w:rsidR="00CB3C5A" w:rsidRPr="00461FCE" w:rsidRDefault="00CB3C5A" w:rsidP="005A1A8D">
      <w:pPr>
        <w:pStyle w:val="NormalWeb"/>
        <w:shd w:val="clear" w:color="auto" w:fill="FFFFFF"/>
        <w:spacing w:before="225" w:beforeAutospacing="0" w:after="225" w:afterAutospacing="0" w:line="360" w:lineRule="auto"/>
        <w:rPr>
          <w:rFonts w:ascii="Calibri" w:hAnsi="Calibri"/>
        </w:rPr>
      </w:pPr>
      <w:r w:rsidRPr="00461FCE">
        <w:rPr>
          <w:rStyle w:val="Strong"/>
          <w:rFonts w:ascii="Calibri" w:hAnsi="Calibri"/>
        </w:rPr>
        <w:t>ΙΙ.</w:t>
      </w:r>
      <w:r w:rsidRPr="00461FCE">
        <w:rPr>
          <w:rStyle w:val="apple-converted-space"/>
          <w:rFonts w:ascii="Calibri" w:hAnsi="Calibri"/>
        </w:rPr>
        <w:t> </w:t>
      </w:r>
      <w:r w:rsidRPr="00461FCE">
        <w:rPr>
          <w:rFonts w:ascii="Calibri" w:hAnsi="Calibri"/>
        </w:rPr>
        <w:t>Μέσα από ποιους δρόμους το σώμα ενός ηθοποιού μπορεί να εξωθείται στο σημείο μετατροπής του σε παραστασιακό φαινόμενο - ντοκουμέντο.</w:t>
      </w:r>
    </w:p>
    <w:p w:rsidR="00CB3C5A" w:rsidRPr="00461FCE" w:rsidRDefault="00CB3C5A" w:rsidP="005A1A8D">
      <w:pPr>
        <w:pStyle w:val="NormalWeb"/>
        <w:shd w:val="clear" w:color="auto" w:fill="FFFFFF"/>
        <w:spacing w:before="225" w:beforeAutospacing="0" w:after="225" w:afterAutospacing="0" w:line="360" w:lineRule="auto"/>
        <w:rPr>
          <w:rFonts w:ascii="Calibri" w:hAnsi="Calibri"/>
        </w:rPr>
      </w:pPr>
      <w:r w:rsidRPr="00461FCE">
        <w:rPr>
          <w:rFonts w:ascii="Calibri" w:hAnsi="Calibri"/>
        </w:rPr>
        <w:t>(Εδώ η Βιολογία - όπως και η συνάντησή του με τον A. Lowen και την Βιοενεργειακή Ανάλυση - παίζουν καθοριστικό ρόλο.)</w:t>
      </w:r>
    </w:p>
    <w:p w:rsidR="00CB3C5A" w:rsidRPr="00461FCE" w:rsidRDefault="00CB3C5A" w:rsidP="005A1A8D">
      <w:pPr>
        <w:pStyle w:val="NormalWeb"/>
        <w:shd w:val="clear" w:color="auto" w:fill="FFFFFF"/>
        <w:spacing w:before="225" w:beforeAutospacing="0" w:after="225" w:afterAutospacing="0" w:line="360" w:lineRule="auto"/>
        <w:rPr>
          <w:rFonts w:ascii="Calibri" w:hAnsi="Calibri"/>
        </w:rPr>
      </w:pPr>
      <w:r w:rsidRPr="00461FCE">
        <w:rPr>
          <w:rStyle w:val="Strong"/>
          <w:rFonts w:ascii="Calibri" w:hAnsi="Calibri"/>
        </w:rPr>
        <w:t>ΙΙΙ</w:t>
      </w:r>
      <w:r w:rsidRPr="00461FCE">
        <w:rPr>
          <w:rFonts w:ascii="Calibri" w:hAnsi="Calibri"/>
        </w:rPr>
        <w:t>. Οι τρόποι που οι στιγμές της καθημερινότητας, οι ασήμαντες και συμπτωματικές μπορούν να «δηλητηριάζουν» τη θεατρικότητα, σπρώχνοντας την βίαια προς την ποίηση και το ντοκιμαντέρ.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b/>
          <w:color w:val="auto"/>
        </w:rPr>
      </w:pPr>
      <w:r w:rsidRPr="00461FCE">
        <w:rPr>
          <w:rStyle w:val="Strong"/>
          <w:rFonts w:ascii="Calibri" w:hAnsi="Calibri" w:cs="Arial Unicode MS"/>
          <w:b w:val="0"/>
          <w:color w:val="auto"/>
          <w:shd w:val="clear" w:color="auto" w:fill="FFFFFF"/>
        </w:rPr>
        <w:t>Επίσης, κάθε θεώρημα που μπορεί να κρύβεται πίσω από όλα αυτά τα φαινόμενα.</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Εκτός από την Ελλάδα, παραστάσεις του έχουν ανέβει –ή άλλες έχουν περιοδεύσει σε διεθνή φεστιβάλ– σε διάφορες χώρες: Αυστρία, Βέλγιο, Βενεζουέλα, Γαλλία, Γερμανία, Γεωργία, Ισπανία, Ιταλία, Κορέα, Ολλανδία, Πολωνία, Ρωσία, Σερβία κ.α.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Αξιοσημείωτες στιγμές:</w:t>
      </w:r>
      <w:r w:rsidRPr="00461FCE">
        <w:rPr>
          <w:rFonts w:ascii="Calibri" w:hAnsi="Calibri"/>
          <w:color w:val="auto"/>
        </w:rPr>
        <w:t xml:space="preserve">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i/>
          <w:color w:val="auto"/>
        </w:rPr>
      </w:pPr>
      <w:r w:rsidRPr="00461FCE">
        <w:rPr>
          <w:rFonts w:ascii="Calibri" w:hAnsi="Calibri"/>
          <w:b/>
          <w:color w:val="auto"/>
        </w:rPr>
        <w:t xml:space="preserve">1987: </w:t>
      </w:r>
      <w:r w:rsidRPr="00461FCE">
        <w:rPr>
          <w:rFonts w:ascii="Calibri" w:hAnsi="Calibri"/>
          <w:i/>
          <w:color w:val="auto"/>
        </w:rPr>
        <w:t>Στρίντμπεργκ – Στρίντμπεργκ</w:t>
      </w:r>
      <w:r w:rsidRPr="00461FCE">
        <w:rPr>
          <w:rFonts w:ascii="Calibri" w:hAnsi="Calibri"/>
          <w:color w:val="auto"/>
        </w:rPr>
        <w:t xml:space="preserve">, Αθήνα </w:t>
      </w:r>
      <w:r w:rsidRPr="00461FCE">
        <w:rPr>
          <w:rFonts w:ascii="Calibri" w:hAnsi="Calibri"/>
          <w:i/>
          <w:color w:val="auto"/>
        </w:rPr>
        <w:t xml:space="preserve">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1993:</w:t>
      </w:r>
      <w:r w:rsidRPr="00461FCE">
        <w:rPr>
          <w:rFonts w:ascii="Calibri" w:hAnsi="Calibri"/>
          <w:color w:val="auto"/>
        </w:rPr>
        <w:t xml:space="preserve"> </w:t>
      </w:r>
      <w:r w:rsidRPr="00461FCE">
        <w:rPr>
          <w:rFonts w:ascii="Calibri" w:hAnsi="Calibri"/>
          <w:i/>
          <w:color w:val="auto"/>
        </w:rPr>
        <w:t>Die Hamletmaschine</w:t>
      </w:r>
      <w:r w:rsidRPr="00461FCE">
        <w:rPr>
          <w:rFonts w:ascii="Calibri" w:hAnsi="Calibri"/>
          <w:color w:val="auto"/>
        </w:rPr>
        <w:t xml:space="preserve"> του Χάινερ Μύλλερ, Θεσσαλονίκη – Κρατικό Θέατρο Βορείου Ελλάδας</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1994:</w:t>
      </w:r>
      <w:r w:rsidRPr="00461FCE">
        <w:rPr>
          <w:rFonts w:ascii="Calibri" w:hAnsi="Calibri"/>
          <w:color w:val="auto"/>
        </w:rPr>
        <w:t xml:space="preserve"> </w:t>
      </w:r>
      <w:r w:rsidRPr="00461FCE">
        <w:rPr>
          <w:rFonts w:ascii="Calibri" w:hAnsi="Calibri"/>
          <w:i/>
          <w:color w:val="auto"/>
        </w:rPr>
        <w:t>Camera degli sposi</w:t>
      </w:r>
      <w:r w:rsidRPr="00461FCE">
        <w:rPr>
          <w:rFonts w:ascii="Calibri" w:hAnsi="Calibri"/>
          <w:color w:val="auto"/>
        </w:rPr>
        <w:t xml:space="preserve"> του Γιώργου Βέλτσου, Αθήνα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 xml:space="preserve">1996: </w:t>
      </w:r>
      <w:r w:rsidRPr="00461FCE">
        <w:rPr>
          <w:rFonts w:ascii="Calibri" w:hAnsi="Calibri"/>
          <w:i/>
          <w:color w:val="auto"/>
        </w:rPr>
        <w:t xml:space="preserve">Φάρσα Κάλντγουέι </w:t>
      </w:r>
      <w:r w:rsidRPr="00461FCE">
        <w:rPr>
          <w:rFonts w:ascii="Calibri" w:hAnsi="Calibri"/>
          <w:color w:val="auto"/>
        </w:rPr>
        <w:t xml:space="preserve">του Μπότο Στράους, Αθήνα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1997:</w:t>
      </w:r>
      <w:r w:rsidRPr="00461FCE">
        <w:rPr>
          <w:rFonts w:ascii="Calibri" w:hAnsi="Calibri"/>
          <w:color w:val="auto"/>
        </w:rPr>
        <w:t xml:space="preserve"> </w:t>
      </w:r>
      <w:r w:rsidRPr="00461FCE">
        <w:rPr>
          <w:rFonts w:ascii="Calibri" w:hAnsi="Calibri"/>
          <w:i/>
          <w:color w:val="auto"/>
        </w:rPr>
        <w:t>Ρομαντισμός</w:t>
      </w:r>
      <w:r w:rsidRPr="00461FCE">
        <w:rPr>
          <w:rFonts w:ascii="Calibri" w:hAnsi="Calibri"/>
          <w:color w:val="auto"/>
        </w:rPr>
        <w:t xml:space="preserve">, μια παράσταση του Μιχαήλ Μαρμαρινού, Αθήνα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1998:</w:t>
      </w:r>
      <w:r w:rsidRPr="00461FCE">
        <w:rPr>
          <w:rFonts w:ascii="Calibri" w:hAnsi="Calibri"/>
          <w:color w:val="auto"/>
        </w:rPr>
        <w:t xml:space="preserve"> </w:t>
      </w:r>
      <w:r w:rsidRPr="00461FCE">
        <w:rPr>
          <w:rFonts w:ascii="Calibri" w:hAnsi="Calibri"/>
          <w:i/>
          <w:color w:val="auto"/>
        </w:rPr>
        <w:t>Ηλέκτρα</w:t>
      </w:r>
      <w:r w:rsidRPr="00461FCE">
        <w:rPr>
          <w:rFonts w:ascii="Calibri" w:hAnsi="Calibri"/>
          <w:color w:val="auto"/>
        </w:rPr>
        <w:t xml:space="preserve"> του Σοφοκλή, Επίδαυρος / Θεσσαλονίκη / Δίον / Φίλιπποι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1998:</w:t>
      </w:r>
      <w:r w:rsidRPr="00461FCE">
        <w:rPr>
          <w:rFonts w:ascii="Calibri" w:hAnsi="Calibri"/>
          <w:color w:val="auto"/>
        </w:rPr>
        <w:t xml:space="preserve">  </w:t>
      </w:r>
      <w:r w:rsidRPr="00461FCE">
        <w:rPr>
          <w:rFonts w:ascii="Calibri" w:hAnsi="Calibri"/>
          <w:i/>
          <w:color w:val="auto"/>
        </w:rPr>
        <w:t>Άμλετ – το δάγκωμα του φιδιού</w:t>
      </w:r>
      <w:r w:rsidRPr="00461FCE">
        <w:rPr>
          <w:rFonts w:ascii="Calibri" w:hAnsi="Calibri"/>
          <w:color w:val="auto"/>
        </w:rPr>
        <w:t xml:space="preserve"> του Σαίξπηρ, Αθήνα – </w:t>
      </w:r>
      <w:r w:rsidRPr="00461FCE">
        <w:rPr>
          <w:rFonts w:ascii="Calibri" w:hAnsi="Calibri"/>
          <w:color w:val="auto"/>
          <w:lang w:val="en-US"/>
        </w:rPr>
        <w:t>BITEF</w:t>
      </w:r>
      <w:r w:rsidRPr="00461FCE">
        <w:rPr>
          <w:rFonts w:ascii="Calibri" w:hAnsi="Calibri"/>
          <w:color w:val="auto"/>
        </w:rPr>
        <w:t xml:space="preserve">, Βελιγράδι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2000:</w:t>
      </w:r>
      <w:r w:rsidRPr="00461FCE">
        <w:rPr>
          <w:rFonts w:ascii="Calibri" w:hAnsi="Calibri"/>
          <w:color w:val="auto"/>
        </w:rPr>
        <w:t xml:space="preserve"> </w:t>
      </w:r>
      <w:r w:rsidRPr="00461FCE">
        <w:rPr>
          <w:rFonts w:ascii="Calibri" w:hAnsi="Calibri"/>
          <w:i/>
          <w:color w:val="auto"/>
        </w:rPr>
        <w:t>Αγαμέμνων, a ghost sonata</w:t>
      </w:r>
      <w:r w:rsidRPr="00461FCE">
        <w:rPr>
          <w:rFonts w:ascii="Calibri" w:hAnsi="Calibri"/>
          <w:color w:val="auto"/>
        </w:rPr>
        <w:t xml:space="preserve"> του Αισχύλου, Αθήνα / Καράκας / Σεούλ / Τιφλίδα / Ζυρίχη</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 </w:t>
      </w:r>
      <w:r w:rsidRPr="00461FCE">
        <w:rPr>
          <w:rFonts w:ascii="Calibri" w:hAnsi="Calibri"/>
          <w:b/>
          <w:color w:val="auto"/>
        </w:rPr>
        <w:t>2001:</w:t>
      </w:r>
      <w:r w:rsidRPr="00461FCE">
        <w:rPr>
          <w:rFonts w:ascii="Calibri" w:hAnsi="Calibri"/>
          <w:color w:val="auto"/>
        </w:rPr>
        <w:t xml:space="preserve"> </w:t>
      </w:r>
      <w:r w:rsidRPr="00461FCE">
        <w:rPr>
          <w:rFonts w:ascii="Calibri" w:hAnsi="Calibri"/>
          <w:i/>
          <w:color w:val="auto"/>
        </w:rPr>
        <w:t>Medea material</w:t>
      </w:r>
      <w:r w:rsidRPr="00461FCE">
        <w:rPr>
          <w:rFonts w:ascii="Calibri" w:hAnsi="Calibri"/>
          <w:color w:val="auto"/>
        </w:rPr>
        <w:t xml:space="preserve"> του Χάινερ Μύλλερ, Αθήνα / Τιφλίδα / Μόσχα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2002:</w:t>
      </w:r>
      <w:r w:rsidRPr="00461FCE">
        <w:rPr>
          <w:rFonts w:ascii="Calibri" w:hAnsi="Calibri"/>
          <w:color w:val="auto"/>
        </w:rPr>
        <w:t xml:space="preserve">  </w:t>
      </w:r>
      <w:r w:rsidRPr="00461FCE">
        <w:rPr>
          <w:rFonts w:ascii="Calibri" w:hAnsi="Calibri"/>
          <w:i/>
          <w:color w:val="auto"/>
        </w:rPr>
        <w:t>Εθνικός Ύμνος, ένα θεώρημα για την ομαδικότητα</w:t>
      </w:r>
      <w:r w:rsidRPr="00461FCE">
        <w:rPr>
          <w:rFonts w:ascii="Calibri" w:hAnsi="Calibri"/>
          <w:color w:val="auto"/>
        </w:rPr>
        <w:t xml:space="preserve">, Αθήνα / Κέρκυρα / Φλωρεντία / Τιφλίδα / Μόσχα / Σεούλ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Βραβείο Καλύτερης Σκηνοθεσίας 2002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2004:</w:t>
      </w:r>
      <w:r w:rsidRPr="00461FCE">
        <w:rPr>
          <w:rFonts w:ascii="Calibri" w:hAnsi="Calibri"/>
          <w:color w:val="auto"/>
        </w:rPr>
        <w:t xml:space="preserve"> </w:t>
      </w:r>
      <w:r w:rsidRPr="00461FCE">
        <w:rPr>
          <w:rFonts w:ascii="Calibri" w:hAnsi="Calibri"/>
          <w:i/>
          <w:color w:val="auto"/>
        </w:rPr>
        <w:t>Ρομέο + Ιουλιέτα, η Τρίτη Μνήμη</w:t>
      </w:r>
      <w:r w:rsidRPr="00461FCE">
        <w:rPr>
          <w:rFonts w:ascii="Calibri" w:hAnsi="Calibri"/>
          <w:color w:val="auto"/>
        </w:rPr>
        <w:t xml:space="preserve"> του Σαίξπηρ, Αθήνα / Τιφλίδα</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b/>
          <w:color w:val="auto"/>
        </w:rPr>
      </w:pPr>
      <w:r w:rsidRPr="00461FCE">
        <w:rPr>
          <w:rFonts w:ascii="Calibri" w:hAnsi="Calibri"/>
          <w:b/>
          <w:bCs/>
          <w:color w:val="auto"/>
          <w:u w:color="333333"/>
        </w:rPr>
        <w:t xml:space="preserve">2005: </w:t>
      </w:r>
      <w:r w:rsidRPr="00461FCE">
        <w:rPr>
          <w:rFonts w:ascii="Calibri" w:hAnsi="Calibri"/>
          <w:bCs/>
          <w:i/>
          <w:color w:val="auto"/>
          <w:u w:color="333333"/>
          <w:lang w:val="en-GB"/>
        </w:rPr>
        <w:t>OLYMPIC</w:t>
      </w:r>
      <w:r w:rsidRPr="00461FCE">
        <w:rPr>
          <w:rFonts w:ascii="Calibri" w:hAnsi="Calibri"/>
          <w:bCs/>
          <w:i/>
          <w:color w:val="auto"/>
          <w:u w:color="333333"/>
        </w:rPr>
        <w:t xml:space="preserve"> </w:t>
      </w:r>
      <w:r w:rsidRPr="00461FCE">
        <w:rPr>
          <w:rFonts w:ascii="Calibri" w:hAnsi="Calibri"/>
          <w:bCs/>
          <w:i/>
          <w:color w:val="auto"/>
          <w:u w:color="333333"/>
          <w:lang w:val="en-GB"/>
        </w:rPr>
        <w:t>GAMES</w:t>
      </w:r>
      <w:r w:rsidRPr="00461FCE">
        <w:rPr>
          <w:rFonts w:ascii="Calibri" w:hAnsi="Calibri"/>
          <w:i/>
          <w:color w:val="auto"/>
          <w:u w:color="333333"/>
        </w:rPr>
        <w:t xml:space="preserve">, </w:t>
      </w:r>
      <w:r w:rsidRPr="00461FCE">
        <w:rPr>
          <w:rFonts w:ascii="Calibri" w:hAnsi="Calibri"/>
          <w:i/>
          <w:color w:val="auto"/>
          <w:u w:color="333333"/>
          <w:lang w:val="en-GB"/>
        </w:rPr>
        <w:t>Instructions</w:t>
      </w:r>
      <w:r w:rsidRPr="00461FCE">
        <w:rPr>
          <w:rFonts w:ascii="Calibri" w:hAnsi="Calibri"/>
          <w:i/>
          <w:color w:val="auto"/>
          <w:u w:color="333333"/>
        </w:rPr>
        <w:t xml:space="preserve"> </w:t>
      </w:r>
      <w:r w:rsidRPr="00461FCE">
        <w:rPr>
          <w:rFonts w:ascii="Calibri" w:hAnsi="Calibri"/>
          <w:i/>
          <w:color w:val="auto"/>
          <w:u w:color="333333"/>
          <w:lang w:val="en-GB"/>
        </w:rPr>
        <w:t>Manual</w:t>
      </w:r>
      <w:r w:rsidRPr="00461FCE">
        <w:rPr>
          <w:rFonts w:ascii="Calibri" w:hAnsi="Calibri"/>
          <w:color w:val="auto"/>
          <w:u w:color="333333"/>
        </w:rPr>
        <w:t xml:space="preserve"> μια παράσταση του Μιχαήλ Μαρμαρινού, Αθήνα  </w:t>
      </w:r>
      <w:r w:rsidRPr="00461FCE">
        <w:rPr>
          <w:rFonts w:ascii="Calibri" w:hAnsi="Calibri"/>
          <w:b/>
          <w:color w:val="auto"/>
        </w:rPr>
        <w:t xml:space="preserve">2005: </w:t>
      </w:r>
      <w:r w:rsidRPr="00461FCE">
        <w:rPr>
          <w:rFonts w:ascii="Calibri" w:hAnsi="Calibri"/>
          <w:i/>
          <w:color w:val="auto"/>
        </w:rPr>
        <w:t xml:space="preserve">Αγαμέμνων </w:t>
      </w:r>
      <w:r w:rsidRPr="00461FCE">
        <w:rPr>
          <w:rFonts w:ascii="Calibri" w:hAnsi="Calibri"/>
          <w:color w:val="auto"/>
        </w:rPr>
        <w:t xml:space="preserve">του Αισχύλου (μια παραγωγή του </w:t>
      </w:r>
      <w:r w:rsidRPr="00461FCE">
        <w:rPr>
          <w:rFonts w:ascii="Calibri" w:hAnsi="Calibri"/>
          <w:color w:val="auto"/>
          <w:u w:color="666666"/>
          <w:lang w:val="en-GB"/>
        </w:rPr>
        <w:t>Seoul</w:t>
      </w:r>
      <w:r w:rsidRPr="00461FCE">
        <w:rPr>
          <w:rFonts w:ascii="Calibri" w:hAnsi="Calibri"/>
          <w:color w:val="auto"/>
          <w:u w:color="666666"/>
        </w:rPr>
        <w:t xml:space="preserve"> </w:t>
      </w:r>
      <w:r w:rsidRPr="00461FCE">
        <w:rPr>
          <w:rFonts w:ascii="Calibri" w:hAnsi="Calibri"/>
          <w:color w:val="auto"/>
          <w:u w:color="666666"/>
          <w:lang w:val="en-GB"/>
        </w:rPr>
        <w:t>Art</w:t>
      </w:r>
      <w:r w:rsidRPr="00461FCE">
        <w:rPr>
          <w:rFonts w:ascii="Calibri" w:hAnsi="Calibri"/>
          <w:color w:val="auto"/>
          <w:u w:color="666666"/>
        </w:rPr>
        <w:t xml:space="preserve"> </w:t>
      </w:r>
      <w:r w:rsidRPr="00461FCE">
        <w:rPr>
          <w:rFonts w:ascii="Calibri" w:hAnsi="Calibri"/>
          <w:color w:val="auto"/>
          <w:u w:color="666666"/>
          <w:lang w:val="en-GB"/>
        </w:rPr>
        <w:t>Center</w:t>
      </w:r>
      <w:r w:rsidRPr="00461FCE">
        <w:rPr>
          <w:rFonts w:ascii="Calibri" w:hAnsi="Calibri"/>
          <w:color w:val="auto"/>
          <w:u w:color="666666"/>
        </w:rPr>
        <w:t xml:space="preserve">), Σεούλ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2007:</w:t>
      </w:r>
      <w:r w:rsidRPr="00461FCE">
        <w:rPr>
          <w:rFonts w:ascii="Calibri" w:hAnsi="Calibri"/>
          <w:color w:val="auto"/>
        </w:rPr>
        <w:t xml:space="preserve"> </w:t>
      </w:r>
      <w:r w:rsidRPr="00461FCE">
        <w:rPr>
          <w:rFonts w:ascii="Calibri" w:hAnsi="Calibri"/>
          <w:i/>
          <w:color w:val="auto"/>
        </w:rPr>
        <w:t>Κάφκα, μια επίσκεψη στον «Πύργο» του Κάφκα</w:t>
      </w:r>
      <w:r w:rsidRPr="00461FCE">
        <w:rPr>
          <w:rFonts w:ascii="Calibri" w:hAnsi="Calibri"/>
          <w:color w:val="auto"/>
        </w:rPr>
        <w:t>, Αθήνα</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2007:</w:t>
      </w:r>
      <w:r w:rsidRPr="00461FCE">
        <w:rPr>
          <w:rFonts w:ascii="Calibri" w:hAnsi="Calibri"/>
          <w:color w:val="auto"/>
        </w:rPr>
        <w:t xml:space="preserve"> Πεθαίνω σαν χώρα του Δημήτρη Δημητριάδη, Αθήνα – Ελληνικό Φεστιβάλ / Βιέννη / Βρυξέλλες / Βαρσοβία / Παρίσι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2008:</w:t>
      </w:r>
      <w:r w:rsidRPr="00461FCE">
        <w:rPr>
          <w:rFonts w:ascii="Calibri" w:hAnsi="Calibri"/>
          <w:color w:val="auto"/>
        </w:rPr>
        <w:t xml:space="preserve"> </w:t>
      </w:r>
      <w:r w:rsidRPr="00461FCE">
        <w:rPr>
          <w:rFonts w:ascii="Calibri" w:hAnsi="Calibri"/>
          <w:i/>
          <w:color w:val="auto"/>
        </w:rPr>
        <w:t>Στάλιν, μια συζήτηση για το ελληνικό θέατρο</w:t>
      </w:r>
      <w:r w:rsidRPr="00461FCE">
        <w:rPr>
          <w:rFonts w:ascii="Calibri" w:hAnsi="Calibri"/>
          <w:color w:val="auto"/>
        </w:rPr>
        <w:t xml:space="preserve"> (σε συνεργασία με τον Ακύλλα Καραζήση),  Αθήνα – Εθνικό Θέατρο / Κολωνία)</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Βραβείο Καλύτερης Φιλοξενούμενης παράστασης από </w:t>
      </w:r>
      <w:r w:rsidRPr="00461FCE">
        <w:rPr>
          <w:rFonts w:ascii="Calibri" w:hAnsi="Calibri"/>
          <w:color w:val="auto"/>
          <w:u w:color="666666"/>
          <w:lang w:val="en-GB"/>
        </w:rPr>
        <w:t>German</w:t>
      </w:r>
      <w:r w:rsidRPr="00461FCE">
        <w:rPr>
          <w:rFonts w:ascii="Calibri" w:hAnsi="Calibri"/>
          <w:color w:val="auto"/>
          <w:u w:color="666666"/>
        </w:rPr>
        <w:t xml:space="preserve"> </w:t>
      </w:r>
      <w:r w:rsidRPr="00461FCE">
        <w:rPr>
          <w:rFonts w:ascii="Calibri" w:hAnsi="Calibri"/>
          <w:color w:val="auto"/>
          <w:u w:color="666666"/>
          <w:lang w:val="en-GB"/>
        </w:rPr>
        <w:t>Federal</w:t>
      </w:r>
      <w:r w:rsidRPr="00461FCE">
        <w:rPr>
          <w:rFonts w:ascii="Calibri" w:hAnsi="Calibri"/>
          <w:color w:val="auto"/>
          <w:u w:color="666666"/>
        </w:rPr>
        <w:t xml:space="preserve"> </w:t>
      </w:r>
      <w:r w:rsidRPr="00461FCE">
        <w:rPr>
          <w:rFonts w:ascii="Calibri" w:hAnsi="Calibri"/>
          <w:color w:val="auto"/>
          <w:u w:color="666666"/>
          <w:lang w:val="en-GB"/>
        </w:rPr>
        <w:t>Agency</w:t>
      </w:r>
      <w:r w:rsidRPr="00461FCE">
        <w:rPr>
          <w:rFonts w:ascii="Calibri" w:hAnsi="Calibri"/>
          <w:color w:val="auto"/>
          <w:u w:color="666666"/>
        </w:rPr>
        <w:t xml:space="preserve"> </w:t>
      </w:r>
      <w:r w:rsidRPr="00461FCE">
        <w:rPr>
          <w:rFonts w:ascii="Calibri" w:hAnsi="Calibri"/>
          <w:color w:val="auto"/>
          <w:u w:color="666666"/>
          <w:lang w:val="en-GB"/>
        </w:rPr>
        <w:t>for</w:t>
      </w:r>
      <w:r w:rsidRPr="00461FCE">
        <w:rPr>
          <w:rFonts w:ascii="Calibri" w:hAnsi="Calibri"/>
          <w:color w:val="auto"/>
          <w:u w:color="666666"/>
        </w:rPr>
        <w:t xml:space="preserve"> </w:t>
      </w:r>
      <w:r w:rsidRPr="00461FCE">
        <w:rPr>
          <w:rFonts w:ascii="Calibri" w:hAnsi="Calibri"/>
          <w:color w:val="auto"/>
          <w:u w:color="666666"/>
          <w:lang w:val="en-GB"/>
        </w:rPr>
        <w:t>Civic</w:t>
      </w:r>
      <w:r w:rsidRPr="00461FCE">
        <w:rPr>
          <w:rFonts w:ascii="Calibri" w:hAnsi="Calibri"/>
          <w:color w:val="auto"/>
          <w:u w:color="666666"/>
        </w:rPr>
        <w:t xml:space="preserve"> </w:t>
      </w:r>
      <w:r w:rsidRPr="00461FCE">
        <w:rPr>
          <w:rFonts w:ascii="Calibri" w:hAnsi="Calibri"/>
          <w:color w:val="auto"/>
          <w:u w:color="666666"/>
          <w:lang w:val="en-GB"/>
        </w:rPr>
        <w:t>Education</w:t>
      </w:r>
      <w:r w:rsidRPr="00461FCE">
        <w:rPr>
          <w:rFonts w:ascii="Calibri" w:hAnsi="Calibri"/>
          <w:color w:val="auto"/>
          <w:u w:color="666666"/>
        </w:rPr>
        <w:t>.</w:t>
      </w:r>
      <w:r w:rsidRPr="00461FCE">
        <w:rPr>
          <w:rFonts w:ascii="Calibri" w:hAnsi="Calibri"/>
          <w:color w:val="auto"/>
          <w:u w:color="666666"/>
        </w:rPr>
        <w:br/>
      </w:r>
      <w:r w:rsidRPr="00461FCE">
        <w:rPr>
          <w:rFonts w:ascii="Calibri" w:hAnsi="Calibri"/>
          <w:b/>
          <w:color w:val="auto"/>
        </w:rPr>
        <w:t>2009:</w:t>
      </w:r>
      <w:r w:rsidRPr="00461FCE">
        <w:rPr>
          <w:rFonts w:ascii="Calibri" w:hAnsi="Calibri"/>
          <w:color w:val="auto"/>
        </w:rPr>
        <w:t xml:space="preserve"> </w:t>
      </w:r>
      <w:r w:rsidRPr="00461FCE">
        <w:rPr>
          <w:rFonts w:ascii="Calibri" w:hAnsi="Calibri"/>
          <w:i/>
          <w:color w:val="auto"/>
        </w:rPr>
        <w:t>Βίοι (Ζωές) Αγίων</w:t>
      </w:r>
      <w:r w:rsidRPr="00461FCE">
        <w:rPr>
          <w:rFonts w:ascii="Calibri" w:hAnsi="Calibri"/>
          <w:color w:val="auto"/>
        </w:rPr>
        <w:t xml:space="preserve">, Αθήνα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2009:</w:t>
      </w:r>
      <w:r w:rsidRPr="00461FCE">
        <w:rPr>
          <w:rFonts w:ascii="Calibri" w:hAnsi="Calibri"/>
          <w:color w:val="auto"/>
        </w:rPr>
        <w:t xml:space="preserve"> </w:t>
      </w:r>
      <w:r w:rsidRPr="00461FCE">
        <w:rPr>
          <w:rFonts w:ascii="Calibri" w:hAnsi="Calibri"/>
          <w:i/>
          <w:color w:val="auto"/>
          <w:lang w:val="de-DE"/>
        </w:rPr>
        <w:t>Agora</w:t>
      </w:r>
      <w:r w:rsidRPr="00461FCE">
        <w:rPr>
          <w:rFonts w:ascii="Calibri" w:hAnsi="Calibri"/>
          <w:i/>
          <w:color w:val="auto"/>
        </w:rPr>
        <w:t xml:space="preserve"> - </w:t>
      </w:r>
      <w:r w:rsidRPr="00461FCE">
        <w:rPr>
          <w:rFonts w:ascii="Calibri" w:hAnsi="Calibri"/>
          <w:i/>
          <w:color w:val="auto"/>
          <w:lang w:val="de-DE"/>
        </w:rPr>
        <w:t>Ein</w:t>
      </w:r>
      <w:r w:rsidRPr="00461FCE">
        <w:rPr>
          <w:rFonts w:ascii="Calibri" w:hAnsi="Calibri"/>
          <w:i/>
          <w:color w:val="auto"/>
        </w:rPr>
        <w:t xml:space="preserve"> </w:t>
      </w:r>
      <w:r w:rsidRPr="00461FCE">
        <w:rPr>
          <w:rFonts w:ascii="Calibri" w:hAnsi="Calibri"/>
          <w:i/>
          <w:color w:val="auto"/>
          <w:lang w:val="de-DE"/>
        </w:rPr>
        <w:t>Chor</w:t>
      </w:r>
      <w:r w:rsidRPr="00461FCE">
        <w:rPr>
          <w:rFonts w:ascii="Calibri" w:hAnsi="Calibri"/>
          <w:i/>
          <w:color w:val="auto"/>
        </w:rPr>
        <w:t xml:space="preserve"> </w:t>
      </w:r>
      <w:r w:rsidRPr="00461FCE">
        <w:rPr>
          <w:rFonts w:ascii="Calibri" w:hAnsi="Calibri"/>
          <w:i/>
          <w:color w:val="auto"/>
          <w:lang w:val="de-DE"/>
        </w:rPr>
        <w:t>Stasimon</w:t>
      </w:r>
      <w:r w:rsidRPr="00461FCE">
        <w:rPr>
          <w:rFonts w:ascii="Calibri" w:hAnsi="Calibri"/>
          <w:color w:val="auto"/>
        </w:rPr>
        <w:t xml:space="preserve">,  </w:t>
      </w:r>
      <w:r w:rsidRPr="00461FCE">
        <w:rPr>
          <w:rFonts w:ascii="Calibri" w:hAnsi="Calibri"/>
          <w:color w:val="auto"/>
          <w:lang w:val="de-DE"/>
        </w:rPr>
        <w:t>Volksb</w:t>
      </w:r>
      <w:r w:rsidRPr="00461FCE">
        <w:rPr>
          <w:rFonts w:ascii="Calibri" w:hAnsi="Calibri"/>
          <w:color w:val="auto"/>
        </w:rPr>
        <w:t>ü</w:t>
      </w:r>
      <w:r w:rsidRPr="00461FCE">
        <w:rPr>
          <w:rFonts w:ascii="Calibri" w:hAnsi="Calibri"/>
          <w:color w:val="auto"/>
          <w:lang w:val="de-DE"/>
        </w:rPr>
        <w:t>hne</w:t>
      </w:r>
      <w:r w:rsidRPr="00461FCE">
        <w:rPr>
          <w:rFonts w:ascii="Calibri" w:hAnsi="Calibri"/>
          <w:color w:val="auto"/>
        </w:rPr>
        <w:t xml:space="preserve"> </w:t>
      </w:r>
      <w:r w:rsidRPr="00461FCE">
        <w:rPr>
          <w:rFonts w:ascii="Calibri" w:hAnsi="Calibri"/>
          <w:color w:val="auto"/>
          <w:lang w:val="de-DE"/>
        </w:rPr>
        <w:t>Berlin</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2009:</w:t>
      </w:r>
      <w:r w:rsidRPr="00461FCE">
        <w:rPr>
          <w:rFonts w:ascii="Calibri" w:hAnsi="Calibri"/>
          <w:color w:val="auto"/>
        </w:rPr>
        <w:t xml:space="preserve"> </w:t>
      </w:r>
      <w:r w:rsidRPr="00461FCE">
        <w:rPr>
          <w:rFonts w:ascii="Calibri" w:hAnsi="Calibri"/>
          <w:i/>
          <w:color w:val="auto"/>
          <w:lang w:val="de-DE"/>
        </w:rPr>
        <w:t>Akropolis</w:t>
      </w:r>
      <w:r w:rsidRPr="00461FCE">
        <w:rPr>
          <w:rFonts w:ascii="Calibri" w:hAnsi="Calibri"/>
          <w:i/>
          <w:color w:val="auto"/>
        </w:rPr>
        <w:t xml:space="preserve"> – </w:t>
      </w:r>
      <w:r w:rsidRPr="00461FCE">
        <w:rPr>
          <w:rFonts w:ascii="Calibri" w:hAnsi="Calibri"/>
          <w:i/>
          <w:color w:val="auto"/>
          <w:lang w:val="de-DE"/>
        </w:rPr>
        <w:t>reconstruction</w:t>
      </w:r>
      <w:r w:rsidRPr="00461FCE">
        <w:rPr>
          <w:rFonts w:ascii="Calibri" w:hAnsi="Calibri"/>
          <w:color w:val="auto"/>
        </w:rPr>
        <w:t xml:space="preserve"> του Στανισλάβ Βυσπιάνσκι, Βρότσλαβ / Αθήνα</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2011:</w:t>
      </w:r>
      <w:r w:rsidRPr="00461FCE">
        <w:rPr>
          <w:rFonts w:ascii="Calibri" w:hAnsi="Calibri"/>
          <w:color w:val="auto"/>
        </w:rPr>
        <w:t xml:space="preserve"> </w:t>
      </w:r>
      <w:r w:rsidRPr="00461FCE">
        <w:rPr>
          <w:rFonts w:ascii="Calibri" w:hAnsi="Calibri"/>
          <w:i/>
          <w:color w:val="auto"/>
        </w:rPr>
        <w:t>Ηρακλής Μαινόμενος</w:t>
      </w:r>
      <w:r w:rsidRPr="00461FCE">
        <w:rPr>
          <w:rFonts w:ascii="Calibri" w:hAnsi="Calibri"/>
          <w:color w:val="auto"/>
        </w:rPr>
        <w:t xml:space="preserve"> του Ευριπίδη, Επίδαυρος / Αθήνα – Εθνικό Θέατρο</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2012:</w:t>
      </w:r>
      <w:r w:rsidRPr="00461FCE">
        <w:rPr>
          <w:rFonts w:ascii="Calibri" w:hAnsi="Calibri"/>
          <w:color w:val="auto"/>
        </w:rPr>
        <w:t xml:space="preserve"> </w:t>
      </w:r>
      <w:r w:rsidRPr="00461FCE">
        <w:rPr>
          <w:rFonts w:ascii="Calibri" w:hAnsi="Calibri"/>
          <w:i/>
          <w:color w:val="auto"/>
        </w:rPr>
        <w:t>Insenso</w:t>
      </w:r>
      <w:r w:rsidRPr="00461FCE">
        <w:rPr>
          <w:rFonts w:ascii="Calibri" w:hAnsi="Calibri"/>
          <w:color w:val="auto"/>
        </w:rPr>
        <w:t xml:space="preserve"> του Δημήτρη Δημητριάδη, Αθήνα – Ελληνικό Φεστιβάλ</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2012:</w:t>
      </w:r>
      <w:r w:rsidRPr="00461FCE">
        <w:rPr>
          <w:rFonts w:ascii="Calibri" w:hAnsi="Calibri"/>
          <w:color w:val="auto"/>
        </w:rPr>
        <w:t xml:space="preserve"> </w:t>
      </w:r>
      <w:r w:rsidRPr="00461FCE">
        <w:rPr>
          <w:rFonts w:ascii="Calibri" w:hAnsi="Calibri"/>
          <w:i/>
          <w:color w:val="auto"/>
        </w:rPr>
        <w:t>Όνειρο καλοκαιρινής νύχτας του Σαίξπηρ</w:t>
      </w:r>
      <w:r w:rsidRPr="00461FCE">
        <w:rPr>
          <w:rFonts w:ascii="Calibri" w:hAnsi="Calibri"/>
          <w:color w:val="auto"/>
        </w:rPr>
        <w:t>, Αθήνα – Εθνικό Θέατρο</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 xml:space="preserve"> 2013:</w:t>
      </w:r>
      <w:r w:rsidRPr="00461FCE">
        <w:rPr>
          <w:rFonts w:ascii="Calibri" w:hAnsi="Calibri"/>
          <w:color w:val="auto"/>
        </w:rPr>
        <w:t xml:space="preserve"> </w:t>
      </w:r>
      <w:r w:rsidRPr="00461FCE">
        <w:rPr>
          <w:rFonts w:ascii="Calibri" w:hAnsi="Calibri"/>
          <w:i/>
          <w:color w:val="auto"/>
        </w:rPr>
        <w:t>Φαίδρα</w:t>
      </w:r>
      <w:r w:rsidRPr="00461FCE">
        <w:rPr>
          <w:rFonts w:ascii="Calibri" w:hAnsi="Calibri"/>
          <w:color w:val="auto"/>
        </w:rPr>
        <w:t xml:space="preserve"> του Ρακίνα, Παρίσι – Comédie Française</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2014:</w:t>
      </w:r>
      <w:r w:rsidRPr="00461FCE">
        <w:rPr>
          <w:rFonts w:ascii="Calibri" w:hAnsi="Calibri"/>
          <w:color w:val="auto"/>
        </w:rPr>
        <w:t xml:space="preserve"> </w:t>
      </w:r>
      <w:r w:rsidRPr="00461FCE">
        <w:rPr>
          <w:rFonts w:ascii="Calibri" w:hAnsi="Calibri"/>
          <w:i/>
          <w:color w:val="auto"/>
        </w:rPr>
        <w:t>Φάουστ</w:t>
      </w:r>
      <w:r w:rsidRPr="00461FCE">
        <w:rPr>
          <w:rFonts w:ascii="Calibri" w:hAnsi="Calibri"/>
          <w:color w:val="auto"/>
        </w:rPr>
        <w:t xml:space="preserve"> του Γκαίτε, Αθήνα – Στέγη Γραμμάτων και Τεχνών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2015:</w:t>
      </w:r>
      <w:r w:rsidRPr="00461FCE">
        <w:rPr>
          <w:rFonts w:ascii="Calibri" w:hAnsi="Calibri"/>
          <w:color w:val="auto"/>
        </w:rPr>
        <w:t xml:space="preserve"> </w:t>
      </w:r>
      <w:r w:rsidRPr="00461FCE">
        <w:rPr>
          <w:rFonts w:ascii="Calibri" w:hAnsi="Calibri"/>
          <w:i/>
          <w:color w:val="auto"/>
        </w:rPr>
        <w:t>Ν</w:t>
      </w:r>
      <w:r w:rsidRPr="00461FCE">
        <w:rPr>
          <w:rFonts w:ascii="Calibri" w:hAnsi="Calibri"/>
          <w:i/>
          <w:color w:val="auto"/>
          <w:lang w:val="en-US"/>
        </w:rPr>
        <w:t>OH</w:t>
      </w:r>
      <w:r w:rsidRPr="00461FCE">
        <w:rPr>
          <w:rFonts w:ascii="Calibri" w:hAnsi="Calibri"/>
          <w:i/>
          <w:color w:val="auto"/>
        </w:rPr>
        <w:t xml:space="preserve"> – ΝΕΚΥΙΑ, Οδύσσεια</w:t>
      </w:r>
      <w:r w:rsidRPr="00461FCE">
        <w:rPr>
          <w:rFonts w:ascii="Calibri" w:hAnsi="Calibri"/>
          <w:color w:val="auto"/>
        </w:rPr>
        <w:t xml:space="preserve"> του Ομήρου (μια συνεργασία με το θεάτρο </w:t>
      </w:r>
      <w:r w:rsidRPr="00461FCE">
        <w:rPr>
          <w:rFonts w:ascii="Calibri" w:hAnsi="Calibri"/>
          <w:color w:val="auto"/>
          <w:lang w:val="en-US"/>
        </w:rPr>
        <w:t>Noh</w:t>
      </w:r>
      <w:r w:rsidRPr="00461FCE">
        <w:rPr>
          <w:rFonts w:ascii="Calibri" w:hAnsi="Calibri"/>
          <w:color w:val="auto"/>
        </w:rPr>
        <w:t xml:space="preserve"> από την Ιαπωνία),  Επίδαυρος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Βραβείο Αρχαίου Δράματος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b/>
          <w:color w:val="auto"/>
        </w:rPr>
        <w:t>2016:</w:t>
      </w:r>
      <w:r w:rsidRPr="00461FCE">
        <w:rPr>
          <w:rFonts w:ascii="Calibri" w:hAnsi="Calibri"/>
          <w:color w:val="auto"/>
        </w:rPr>
        <w:t xml:space="preserve"> </w:t>
      </w:r>
      <w:r w:rsidRPr="00461FCE">
        <w:rPr>
          <w:rFonts w:ascii="Calibri" w:hAnsi="Calibri"/>
          <w:i/>
          <w:color w:val="auto"/>
        </w:rPr>
        <w:t>Λυσιστράτη</w:t>
      </w:r>
      <w:r w:rsidRPr="00461FCE">
        <w:rPr>
          <w:rFonts w:ascii="Calibri" w:hAnsi="Calibri"/>
          <w:color w:val="auto"/>
        </w:rPr>
        <w:t xml:space="preserve"> του Αριστοφάνη, Φεστιβάλ Επιδαύρου – Εθνικό Θέατρο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rPr>
      </w:pPr>
      <w:r w:rsidRPr="00461FCE">
        <w:rPr>
          <w:rFonts w:ascii="Calibri" w:hAnsi="Calibri"/>
          <w:color w:val="auto"/>
        </w:rPr>
        <w:t xml:space="preserve">2016: Δον Ζουάν του Μολιέρου, Αθήνα – Στέγη Γραμμάτων και Τεχνών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u w:color="666666"/>
          <w:lang w:val="en-GB"/>
        </w:rPr>
      </w:pPr>
      <w:r w:rsidRPr="00461FCE">
        <w:rPr>
          <w:rFonts w:ascii="Calibri" w:hAnsi="Calibri"/>
          <w:b/>
          <w:bCs/>
          <w:color w:val="auto"/>
          <w:u w:color="333333"/>
        </w:rPr>
        <w:t>Ως</w:t>
      </w:r>
      <w:r w:rsidRPr="00461FCE">
        <w:rPr>
          <w:rFonts w:ascii="Calibri" w:hAnsi="Calibri"/>
          <w:b/>
          <w:bCs/>
          <w:color w:val="auto"/>
          <w:u w:color="333333"/>
          <w:lang w:val="en-GB"/>
        </w:rPr>
        <w:t xml:space="preserve"> </w:t>
      </w:r>
      <w:r w:rsidRPr="00461FCE">
        <w:rPr>
          <w:rFonts w:ascii="Calibri" w:hAnsi="Calibri"/>
          <w:b/>
          <w:bCs/>
          <w:color w:val="auto"/>
          <w:u w:color="333333"/>
        </w:rPr>
        <w:t>ηθοποιός</w:t>
      </w:r>
      <w:r w:rsidRPr="00461FCE">
        <w:rPr>
          <w:rFonts w:ascii="Calibri" w:hAnsi="Calibri"/>
          <w:b/>
          <w:bCs/>
          <w:color w:val="auto"/>
          <w:u w:color="333333"/>
          <w:lang w:val="en-GB"/>
        </w:rPr>
        <w:t>:</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u w:color="666666"/>
        </w:rPr>
      </w:pPr>
      <w:r w:rsidRPr="00461FCE">
        <w:rPr>
          <w:rFonts w:ascii="Calibri" w:hAnsi="Calibri"/>
          <w:color w:val="auto"/>
          <w:u w:color="666666"/>
        </w:rPr>
        <w:t>Έχει πάρει μέρος στις περισσότερες παραγωγές του «</w:t>
      </w:r>
      <w:r w:rsidRPr="00461FCE">
        <w:rPr>
          <w:rFonts w:ascii="Calibri" w:hAnsi="Calibri"/>
          <w:color w:val="auto"/>
          <w:u w:color="666666"/>
          <w:lang w:val="en-GB"/>
        </w:rPr>
        <w:t>Theseum</w:t>
      </w:r>
      <w:r w:rsidRPr="00461FCE">
        <w:rPr>
          <w:rFonts w:ascii="Calibri" w:hAnsi="Calibri"/>
          <w:color w:val="auto"/>
          <w:u w:color="666666"/>
        </w:rPr>
        <w:t xml:space="preserve"> </w:t>
      </w:r>
      <w:r w:rsidRPr="00461FCE">
        <w:rPr>
          <w:rFonts w:ascii="Calibri" w:hAnsi="Calibri"/>
          <w:color w:val="auto"/>
          <w:u w:color="666666"/>
          <w:lang w:val="en-GB"/>
        </w:rPr>
        <w:t>Ensemble</w:t>
      </w:r>
      <w:r w:rsidRPr="00461FCE">
        <w:rPr>
          <w:rFonts w:ascii="Calibri" w:hAnsi="Calibri"/>
          <w:color w:val="auto"/>
          <w:u w:color="666666"/>
        </w:rPr>
        <w:t xml:space="preserve">» και έχεις παίξει σημαντικούς ρόλους υπό την καθοδήγηση των Ρούλα Πατεράκη, Γιάννης Χουβαρδάς, Αντώνης Αντύπας, Πλούταρχος Καϊτατζής, Σπύρος Ευαγγελάτος και άλλους σε έργα των Κολτές, Ευριπίδη, Ντάγκερμαν, Σοφοκλή, κλπ.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u w:color="666666"/>
        </w:rPr>
      </w:pPr>
      <w:r w:rsidRPr="00461FCE">
        <w:rPr>
          <w:rFonts w:ascii="Calibri" w:hAnsi="Calibri"/>
          <w:color w:val="auto"/>
          <w:u w:color="666666"/>
        </w:rPr>
        <w:t xml:space="preserve">Επίσης, σε ταινίες των </w:t>
      </w:r>
      <w:r>
        <w:rPr>
          <w:rFonts w:ascii="Calibri" w:hAnsi="Calibri"/>
          <w:color w:val="auto"/>
          <w:u w:color="666666"/>
        </w:rPr>
        <w:t xml:space="preserve">Λ. </w:t>
      </w:r>
      <w:r w:rsidRPr="00461FCE">
        <w:rPr>
          <w:rFonts w:ascii="Calibri" w:hAnsi="Calibri"/>
          <w:color w:val="auto"/>
          <w:u w:color="666666"/>
        </w:rPr>
        <w:t xml:space="preserve">Παπαστάθη, </w:t>
      </w:r>
      <w:r>
        <w:rPr>
          <w:rFonts w:ascii="Calibri" w:hAnsi="Calibri"/>
          <w:color w:val="auto"/>
          <w:u w:color="666666"/>
        </w:rPr>
        <w:t xml:space="preserve">Γ. </w:t>
      </w:r>
      <w:r w:rsidRPr="00461FCE">
        <w:rPr>
          <w:rFonts w:ascii="Calibri" w:hAnsi="Calibri"/>
          <w:color w:val="auto"/>
          <w:u w:color="666666"/>
        </w:rPr>
        <w:t xml:space="preserve">Κόρρα, </w:t>
      </w:r>
      <w:r>
        <w:rPr>
          <w:rFonts w:ascii="Calibri" w:hAnsi="Calibri"/>
          <w:color w:val="auto"/>
          <w:u w:color="666666"/>
        </w:rPr>
        <w:t xml:space="preserve">Τ. </w:t>
      </w:r>
      <w:r w:rsidRPr="00461FCE">
        <w:rPr>
          <w:rFonts w:ascii="Calibri" w:hAnsi="Calibri"/>
          <w:color w:val="auto"/>
          <w:u w:color="666666"/>
        </w:rPr>
        <w:t xml:space="preserve">Σπετσιώτη, Ν. Τριανταφυλλίδη, Σ. Θεοδωράκη, Κ. Αριστόπουλου.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rPr>
      </w:pPr>
      <w:r w:rsidRPr="00461FCE">
        <w:rPr>
          <w:rFonts w:ascii="Calibri" w:hAnsi="Calibri"/>
          <w:color w:val="auto"/>
        </w:rPr>
        <w:t>Έχει προσκληθεί να διδάξει, να διευθύνει εργαστήρια ή να συμμετάσχει σε συμπόσια με παρουσιάσεις και ομιλίες: Αθήνα, Αλεξάνδρεια, Αμμάν, Βερολίνο, Βρότσλαβ, Ζυρίχη, Θεσσαλονίκη, Καράκας, Κέρκυρα, Κοπεγχάγη, Κρήτη, Λος Άντζελες, Μάαστριχτ, Μόντρεαλ, Μόσχα, Ούμπρια, Πράγα, Σεούλ, Σύδνεϋ, Ταλίν, Τιφλίδα κ.α. με τα ακόλουθα θέματα</w:t>
      </w:r>
      <w:r w:rsidRPr="00461FCE">
        <w:rPr>
          <w:rFonts w:ascii="Calibri" w:hAnsi="Calibri"/>
          <w:color w:val="auto"/>
          <w:u w:color="666666"/>
        </w:rPr>
        <w:t>:</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u w:color="666666"/>
        </w:rPr>
      </w:pPr>
      <w:r w:rsidRPr="00461FCE">
        <w:rPr>
          <w:rFonts w:ascii="Calibri" w:hAnsi="Calibri"/>
          <w:bCs/>
          <w:color w:val="auto"/>
          <w:u w:color="333333"/>
        </w:rPr>
        <w:t xml:space="preserve">Α) </w:t>
      </w:r>
      <w:r>
        <w:rPr>
          <w:rFonts w:ascii="Calibri" w:hAnsi="Calibri"/>
          <w:bCs/>
          <w:color w:val="auto"/>
          <w:u w:color="333333"/>
        </w:rPr>
        <w:t>Αφηγηματικότητα</w:t>
      </w:r>
      <w:r w:rsidRPr="00461FCE">
        <w:rPr>
          <w:rFonts w:ascii="Calibri" w:hAnsi="Calibri"/>
          <w:bCs/>
          <w:color w:val="auto"/>
          <w:u w:color="333333"/>
        </w:rPr>
        <w:t xml:space="preserve">: </w:t>
      </w:r>
      <w:r w:rsidRPr="00461FCE">
        <w:rPr>
          <w:rFonts w:ascii="Calibri" w:hAnsi="Calibri"/>
          <w:color w:val="auto"/>
          <w:shd w:val="clear" w:color="auto" w:fill="FFFFFF"/>
        </w:rPr>
        <w:t>τακτική γραφής, ικανή να παράγει κείμενο, συνιστά αυτό που συνηθίζει να ονομάζει ΣΚΗΝΟΘΕΣΙΑ ΩΣ ΔΡΑΜΑΤΟΥΡΓΙΑ</w:t>
      </w:r>
      <w:r w:rsidRPr="00461FCE">
        <w:rPr>
          <w:rFonts w:ascii="Calibri" w:hAnsi="Calibri"/>
          <w:color w:val="auto"/>
          <w:u w:color="666666"/>
        </w:rPr>
        <w:t xml:space="preserve"> </w:t>
      </w:r>
    </w:p>
    <w:p w:rsidR="00CB3C5A"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bCs/>
          <w:color w:val="auto"/>
          <w:u w:color="333333"/>
        </w:rPr>
      </w:pPr>
      <w:r w:rsidRPr="00461FCE">
        <w:rPr>
          <w:rFonts w:ascii="Calibri" w:hAnsi="Calibri"/>
          <w:bCs/>
          <w:color w:val="auto"/>
          <w:u w:color="333333"/>
        </w:rPr>
        <w:t xml:space="preserve">Β) </w:t>
      </w:r>
      <w:r>
        <w:rPr>
          <w:rFonts w:ascii="Calibri" w:hAnsi="Calibri"/>
          <w:bCs/>
          <w:color w:val="auto"/>
          <w:u w:color="333333"/>
        </w:rPr>
        <w:t>ΧΟΡΟΣ</w:t>
      </w:r>
      <w:r w:rsidRPr="00461FCE">
        <w:rPr>
          <w:rFonts w:ascii="Calibri" w:hAnsi="Calibri"/>
          <w:bCs/>
          <w:color w:val="auto"/>
          <w:u w:color="333333"/>
        </w:rPr>
        <w:t xml:space="preserve"> – </w:t>
      </w:r>
      <w:r>
        <w:rPr>
          <w:rFonts w:ascii="Calibri" w:hAnsi="Calibri"/>
          <w:bCs/>
          <w:color w:val="auto"/>
          <w:u w:color="333333"/>
        </w:rPr>
        <w:t>μια</w:t>
      </w:r>
      <w:r w:rsidRPr="00461FCE">
        <w:rPr>
          <w:rFonts w:ascii="Calibri" w:hAnsi="Calibri"/>
          <w:bCs/>
          <w:color w:val="auto"/>
          <w:u w:color="333333"/>
        </w:rPr>
        <w:t xml:space="preserve"> </w:t>
      </w:r>
      <w:r>
        <w:rPr>
          <w:rFonts w:ascii="Calibri" w:hAnsi="Calibri"/>
          <w:bCs/>
          <w:color w:val="auto"/>
          <w:u w:color="333333"/>
        </w:rPr>
        <w:t>αρχαία</w:t>
      </w:r>
      <w:r w:rsidRPr="00461FCE">
        <w:rPr>
          <w:rFonts w:ascii="Calibri" w:hAnsi="Calibri"/>
          <w:bCs/>
          <w:color w:val="auto"/>
          <w:u w:color="333333"/>
        </w:rPr>
        <w:t xml:space="preserve"> </w:t>
      </w:r>
      <w:r>
        <w:rPr>
          <w:rFonts w:ascii="Calibri" w:hAnsi="Calibri"/>
          <w:bCs/>
          <w:color w:val="auto"/>
          <w:u w:color="333333"/>
        </w:rPr>
        <w:t>μορφή</w:t>
      </w:r>
      <w:r w:rsidRPr="00461FCE">
        <w:rPr>
          <w:rFonts w:ascii="Calibri" w:hAnsi="Calibri"/>
          <w:bCs/>
          <w:color w:val="auto"/>
          <w:u w:color="333333"/>
        </w:rPr>
        <w:t xml:space="preserve"> </w:t>
      </w:r>
      <w:r>
        <w:rPr>
          <w:rFonts w:ascii="Calibri" w:hAnsi="Calibri"/>
          <w:bCs/>
          <w:color w:val="auto"/>
          <w:u w:color="333333"/>
        </w:rPr>
        <w:t>της</w:t>
      </w:r>
      <w:r w:rsidRPr="00461FCE">
        <w:rPr>
          <w:rFonts w:ascii="Calibri" w:hAnsi="Calibri"/>
          <w:bCs/>
          <w:color w:val="auto"/>
          <w:u w:color="333333"/>
        </w:rPr>
        <w:t xml:space="preserve"> </w:t>
      </w:r>
      <w:r>
        <w:rPr>
          <w:rFonts w:ascii="Calibri" w:hAnsi="Calibri"/>
          <w:bCs/>
          <w:color w:val="auto"/>
          <w:u w:color="333333"/>
        </w:rPr>
        <w:t>σύγχρονης</w:t>
      </w:r>
      <w:r w:rsidRPr="00461FCE">
        <w:rPr>
          <w:rFonts w:ascii="Calibri" w:hAnsi="Calibri"/>
          <w:bCs/>
          <w:color w:val="auto"/>
          <w:u w:color="333333"/>
        </w:rPr>
        <w:t xml:space="preserve"> </w:t>
      </w:r>
      <w:r>
        <w:rPr>
          <w:rFonts w:ascii="Calibri" w:hAnsi="Calibri"/>
          <w:bCs/>
          <w:color w:val="auto"/>
          <w:u w:color="333333"/>
        </w:rPr>
        <w:t>πραγματικότητας</w:t>
      </w:r>
      <w:r w:rsidRPr="00461FCE">
        <w:rPr>
          <w:rFonts w:ascii="Calibri" w:hAnsi="Calibri"/>
          <w:bCs/>
          <w:color w:val="auto"/>
          <w:u w:color="333333"/>
        </w:rPr>
        <w:t xml:space="preserve">: </w:t>
      </w:r>
      <w:r>
        <w:rPr>
          <w:rFonts w:ascii="Calibri" w:hAnsi="Calibri"/>
          <w:bCs/>
          <w:color w:val="auto"/>
          <w:u w:color="333333"/>
        </w:rPr>
        <w:t>Αρχές</w:t>
      </w:r>
      <w:r w:rsidRPr="00461FCE">
        <w:rPr>
          <w:rFonts w:ascii="Calibri" w:hAnsi="Calibri"/>
          <w:bCs/>
          <w:color w:val="auto"/>
          <w:u w:color="333333"/>
        </w:rPr>
        <w:t xml:space="preserve">, </w:t>
      </w:r>
      <w:r>
        <w:rPr>
          <w:rFonts w:ascii="Calibri" w:hAnsi="Calibri"/>
          <w:bCs/>
          <w:color w:val="auto"/>
          <w:u w:color="333333"/>
        </w:rPr>
        <w:t xml:space="preserve">Μεθοδολογία </w:t>
      </w:r>
    </w:p>
    <w:p w:rsidR="00CB3C5A"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olor w:val="auto"/>
          <w:u w:color="666666"/>
        </w:rPr>
      </w:pPr>
      <w:r w:rsidRPr="00461FCE">
        <w:rPr>
          <w:rFonts w:ascii="Calibri" w:hAnsi="Calibri"/>
          <w:bCs/>
          <w:color w:val="auto"/>
          <w:u w:color="333333"/>
          <w:lang w:val="en-GB"/>
        </w:rPr>
        <w:t>c</w:t>
      </w:r>
      <w:r w:rsidRPr="00461FCE">
        <w:rPr>
          <w:rFonts w:ascii="Calibri" w:hAnsi="Calibri"/>
          <w:bCs/>
          <w:color w:val="auto"/>
          <w:u w:color="333333"/>
        </w:rPr>
        <w:t xml:space="preserve">) </w:t>
      </w:r>
      <w:r>
        <w:rPr>
          <w:rFonts w:ascii="Calibri" w:hAnsi="Calibri"/>
          <w:bCs/>
          <w:color w:val="auto"/>
          <w:u w:color="333333"/>
        </w:rPr>
        <w:t>Υποκριτική</w:t>
      </w:r>
      <w:r w:rsidRPr="00461FCE">
        <w:rPr>
          <w:rFonts w:ascii="Calibri" w:hAnsi="Calibri"/>
          <w:bCs/>
          <w:color w:val="auto"/>
          <w:u w:color="333333"/>
        </w:rPr>
        <w:t xml:space="preserve"> </w:t>
      </w:r>
      <w:r>
        <w:rPr>
          <w:rFonts w:ascii="Calibri" w:hAnsi="Calibri"/>
          <w:bCs/>
          <w:color w:val="auto"/>
          <w:u w:color="333333"/>
        </w:rPr>
        <w:t>και</w:t>
      </w:r>
      <w:r w:rsidRPr="00461FCE">
        <w:rPr>
          <w:rFonts w:ascii="Calibri" w:hAnsi="Calibri"/>
          <w:bCs/>
          <w:color w:val="auto"/>
          <w:u w:color="333333"/>
        </w:rPr>
        <w:t xml:space="preserve"> </w:t>
      </w:r>
      <w:r>
        <w:rPr>
          <w:rFonts w:ascii="Calibri" w:hAnsi="Calibri"/>
          <w:bCs/>
          <w:color w:val="auto"/>
          <w:u w:color="333333"/>
        </w:rPr>
        <w:t>Βιονεργητική</w:t>
      </w:r>
      <w:r w:rsidRPr="00461FCE">
        <w:rPr>
          <w:rFonts w:ascii="Calibri" w:hAnsi="Calibri"/>
          <w:bCs/>
          <w:color w:val="auto"/>
          <w:u w:color="333333"/>
        </w:rPr>
        <w:t xml:space="preserve"> </w:t>
      </w:r>
      <w:r>
        <w:rPr>
          <w:rFonts w:ascii="Calibri" w:hAnsi="Calibri"/>
          <w:bCs/>
          <w:color w:val="auto"/>
          <w:u w:color="333333"/>
        </w:rPr>
        <w:t>Φωνή</w:t>
      </w:r>
      <w:r w:rsidRPr="00461FCE">
        <w:rPr>
          <w:rFonts w:ascii="Calibri" w:hAnsi="Calibri"/>
          <w:bCs/>
          <w:color w:val="auto"/>
          <w:u w:color="333333"/>
        </w:rPr>
        <w:t>:</w:t>
      </w:r>
      <w:r w:rsidRPr="00461FCE">
        <w:rPr>
          <w:rFonts w:ascii="Calibri" w:hAnsi="Calibri"/>
          <w:color w:val="auto"/>
          <w:u w:color="666666"/>
        </w:rPr>
        <w:t xml:space="preserve"> </w:t>
      </w:r>
      <w:r>
        <w:rPr>
          <w:rFonts w:ascii="Calibri" w:hAnsi="Calibri"/>
          <w:color w:val="auto"/>
          <w:u w:color="666666"/>
        </w:rPr>
        <w:t xml:space="preserve">εκπαίδευση βασισμένη στη μέθοδο της βιοενεργητικής ανάλυσης.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s="Courier New"/>
          <w:color w:val="auto"/>
          <w:u w:color="666666"/>
          <w:lang w:val="de-DE"/>
        </w:rPr>
      </w:pPr>
      <w:r>
        <w:rPr>
          <w:rFonts w:ascii="Calibri" w:hAnsi="Calibri"/>
          <w:color w:val="auto"/>
          <w:u w:color="666666"/>
        </w:rPr>
        <w:t>Μέλος</w:t>
      </w:r>
      <w:r w:rsidRPr="00461FCE">
        <w:rPr>
          <w:rFonts w:ascii="Calibri" w:hAnsi="Calibri"/>
          <w:color w:val="auto"/>
          <w:u w:color="666666"/>
          <w:lang w:val="de-DE"/>
        </w:rPr>
        <w:t xml:space="preserve"> </w:t>
      </w:r>
      <w:r>
        <w:rPr>
          <w:rFonts w:ascii="Calibri" w:hAnsi="Calibri"/>
          <w:color w:val="auto"/>
          <w:u w:color="666666"/>
        </w:rPr>
        <w:t>του</w:t>
      </w:r>
      <w:r w:rsidRPr="00461FCE">
        <w:rPr>
          <w:rFonts w:ascii="Calibri" w:hAnsi="Calibri"/>
          <w:color w:val="auto"/>
          <w:u w:color="666666"/>
          <w:lang w:val="de-DE"/>
        </w:rPr>
        <w:t xml:space="preserve"> </w:t>
      </w:r>
      <w:r>
        <w:rPr>
          <w:rFonts w:ascii="Calibri" w:hAnsi="Calibri"/>
          <w:color w:val="auto"/>
          <w:u w:color="666666"/>
        </w:rPr>
        <w:t>Διεθνούς</w:t>
      </w:r>
      <w:r w:rsidRPr="00461FCE">
        <w:rPr>
          <w:rFonts w:ascii="Calibri" w:hAnsi="Calibri"/>
          <w:color w:val="auto"/>
          <w:u w:color="666666"/>
          <w:lang w:val="de-DE"/>
        </w:rPr>
        <w:t xml:space="preserve"> HEINER MULLER GESELLSCHAFT.</w:t>
      </w:r>
    </w:p>
    <w:p w:rsidR="00CB3C5A"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u w:color="666666"/>
        </w:rPr>
      </w:pPr>
      <w:r>
        <w:rPr>
          <w:rFonts w:ascii="Calibri" w:hAnsi="Calibri"/>
          <w:color w:val="auto"/>
          <w:u w:color="666666"/>
        </w:rPr>
        <w:t>Μέλος</w:t>
      </w:r>
      <w:r w:rsidRPr="00461FCE">
        <w:rPr>
          <w:rFonts w:ascii="Calibri" w:hAnsi="Calibri"/>
          <w:color w:val="auto"/>
          <w:u w:color="666666"/>
        </w:rPr>
        <w:t xml:space="preserve"> </w:t>
      </w:r>
      <w:r>
        <w:rPr>
          <w:rFonts w:ascii="Calibri" w:hAnsi="Calibri"/>
          <w:color w:val="auto"/>
          <w:u w:color="666666"/>
        </w:rPr>
        <w:t>του</w:t>
      </w:r>
      <w:r w:rsidRPr="00461FCE">
        <w:rPr>
          <w:rFonts w:ascii="Calibri" w:hAnsi="Calibri"/>
          <w:color w:val="auto"/>
          <w:u w:color="666666"/>
        </w:rPr>
        <w:t xml:space="preserve"> </w:t>
      </w:r>
      <w:r>
        <w:rPr>
          <w:rFonts w:ascii="Calibri" w:hAnsi="Calibri"/>
          <w:color w:val="auto"/>
          <w:u w:color="666666"/>
        </w:rPr>
        <w:t>Διεθνούς</w:t>
      </w:r>
      <w:r w:rsidRPr="00461FCE">
        <w:rPr>
          <w:rFonts w:ascii="Calibri" w:hAnsi="Calibri"/>
          <w:color w:val="auto"/>
          <w:u w:color="666666"/>
        </w:rPr>
        <w:t xml:space="preserve"> </w:t>
      </w:r>
      <w:r>
        <w:rPr>
          <w:rFonts w:ascii="Calibri" w:hAnsi="Calibri"/>
          <w:color w:val="auto"/>
          <w:u w:color="666666"/>
        </w:rPr>
        <w:t>Ινστιτούτου</w:t>
      </w:r>
      <w:r w:rsidRPr="00461FCE">
        <w:rPr>
          <w:rFonts w:ascii="Calibri" w:hAnsi="Calibri"/>
          <w:color w:val="auto"/>
          <w:u w:color="666666"/>
        </w:rPr>
        <w:t xml:space="preserve"> </w:t>
      </w:r>
      <w:r>
        <w:rPr>
          <w:rFonts w:ascii="Calibri" w:hAnsi="Calibri"/>
          <w:color w:val="auto"/>
          <w:u w:color="666666"/>
        </w:rPr>
        <w:t>Βιοενεργητικής</w:t>
      </w:r>
      <w:r w:rsidRPr="00461FCE">
        <w:rPr>
          <w:rFonts w:ascii="Calibri" w:hAnsi="Calibri"/>
          <w:color w:val="auto"/>
          <w:u w:color="666666"/>
        </w:rPr>
        <w:t xml:space="preserve"> </w:t>
      </w:r>
      <w:r>
        <w:rPr>
          <w:rFonts w:ascii="Calibri" w:hAnsi="Calibri"/>
          <w:color w:val="auto"/>
          <w:u w:color="666666"/>
        </w:rPr>
        <w:t xml:space="preserve">Ανάλυσης. </w:t>
      </w:r>
    </w:p>
    <w:p w:rsidR="00CB3C5A" w:rsidRPr="00461FCE" w:rsidRDefault="00CB3C5A" w:rsidP="00A45DCA">
      <w:pPr>
        <w:pStyle w:val="BodyText"/>
        <w:widowControl/>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cs="Courier New"/>
          <w:color w:val="auto"/>
          <w:u w:color="666666"/>
        </w:rPr>
      </w:pPr>
      <w:r w:rsidRPr="00461FCE">
        <w:rPr>
          <w:rFonts w:ascii="Calibri" w:hAnsi="Calibri"/>
          <w:color w:val="auto"/>
        </w:rPr>
        <w:t>Από το 2006 διδάσκει στη Σχολή Καλών Τεχνών, στο Αριστοτέλειο Πανεπιστήμιο Θεσσαλονίκης.</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u w:color="666666"/>
        </w:rPr>
      </w:pPr>
      <w:r w:rsidRPr="00461FCE">
        <w:rPr>
          <w:rFonts w:ascii="Calibri" w:hAnsi="Calibri"/>
          <w:color w:val="auto"/>
          <w:u w:color="666666"/>
        </w:rPr>
        <w:t>Από το 2006 έως το 2009 υπήρξε Πρόεδρος του Διοικητικού Συμβουλίου  του Ελληνικού Κέντρου του Διεθνούς Ινστιτούτου Θεάτρου (</w:t>
      </w:r>
      <w:r w:rsidRPr="00461FCE">
        <w:rPr>
          <w:rFonts w:ascii="Calibri" w:hAnsi="Calibri"/>
          <w:color w:val="auto"/>
          <w:u w:color="666666"/>
          <w:lang w:val="en-US"/>
        </w:rPr>
        <w:t>I</w:t>
      </w:r>
      <w:r w:rsidRPr="00461FCE">
        <w:rPr>
          <w:rFonts w:ascii="Calibri" w:hAnsi="Calibri"/>
          <w:color w:val="auto"/>
          <w:u w:color="666666"/>
        </w:rPr>
        <w:t>.</w:t>
      </w:r>
      <w:r w:rsidRPr="00461FCE">
        <w:rPr>
          <w:rFonts w:ascii="Calibri" w:hAnsi="Calibri"/>
          <w:color w:val="auto"/>
          <w:u w:color="666666"/>
          <w:lang w:val="en-US"/>
        </w:rPr>
        <w:t>T</w:t>
      </w:r>
      <w:r w:rsidRPr="00461FCE">
        <w:rPr>
          <w:rFonts w:ascii="Calibri" w:hAnsi="Calibri"/>
          <w:color w:val="auto"/>
          <w:u w:color="666666"/>
        </w:rPr>
        <w:t>.</w:t>
      </w:r>
      <w:r w:rsidRPr="00461FCE">
        <w:rPr>
          <w:rFonts w:ascii="Calibri" w:hAnsi="Calibri"/>
          <w:color w:val="auto"/>
          <w:u w:color="666666"/>
          <w:lang w:val="en-US"/>
        </w:rPr>
        <w:t>I</w:t>
      </w:r>
      <w:r w:rsidRPr="00461FCE">
        <w:rPr>
          <w:rFonts w:ascii="Calibri" w:hAnsi="Calibri"/>
          <w:color w:val="auto"/>
          <w:u w:color="666666"/>
        </w:rPr>
        <w:t xml:space="preserve">.).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u w:color="666666"/>
        </w:rPr>
      </w:pPr>
      <w:r w:rsidRPr="00461FCE">
        <w:rPr>
          <w:rFonts w:ascii="Calibri" w:hAnsi="Calibri"/>
          <w:color w:val="auto"/>
          <w:u w:color="666666"/>
        </w:rPr>
        <w:t xml:space="preserve">Από το 1998 διδάσκει στο Πανεπιστήμιο Πάτρας και Ναυπλίου. </w:t>
      </w:r>
    </w:p>
    <w:p w:rsidR="00CB3C5A" w:rsidRPr="00461FCE" w:rsidRDefault="00CB3C5A" w:rsidP="00AE259D">
      <w:pPr>
        <w:pStyle w:val="BodyText"/>
        <w:widowControl/>
        <w:pBdr>
          <w:top w:val="none" w:sz="0" w:space="0" w:color="auto"/>
          <w:left w:val="none" w:sz="0" w:space="0" w:color="auto"/>
          <w:bottom w:val="none" w:sz="0" w:space="0" w:color="auto"/>
          <w:right w:val="none" w:sz="0" w:space="0" w:color="auto"/>
          <w:bar w:val="none" w:sz="0" w:color="auto"/>
        </w:pBdr>
        <w:spacing w:line="360" w:lineRule="auto"/>
        <w:rPr>
          <w:rFonts w:ascii="Calibri" w:hAnsi="Calibri"/>
          <w:color w:val="auto"/>
          <w:u w:color="666666"/>
        </w:rPr>
      </w:pPr>
      <w:r w:rsidRPr="00461FCE">
        <w:rPr>
          <w:rFonts w:ascii="Calibri" w:hAnsi="Calibri"/>
          <w:color w:val="auto"/>
          <w:u w:color="666666"/>
          <w:lang w:val="en-GB"/>
        </w:rPr>
        <w:t>To</w:t>
      </w:r>
      <w:r w:rsidRPr="00461FCE">
        <w:rPr>
          <w:rFonts w:ascii="Calibri" w:hAnsi="Calibri"/>
          <w:color w:val="auto"/>
          <w:u w:color="666666"/>
        </w:rPr>
        <w:t xml:space="preserve"> 2016 ανακηρύχθηκε Ιππότης των Τεχνών και των Γραμμάτων από το Γαλλικό Υπουργείο Πολιτισμού. </w:t>
      </w:r>
    </w:p>
    <w:sectPr w:rsidR="00CB3C5A" w:rsidRPr="00461FCE" w:rsidSect="000D0998">
      <w:headerReference w:type="default" r:id="rId7"/>
      <w:footerReference w:type="default" r:id="rId8"/>
      <w:pgSz w:w="11900" w:h="16840"/>
      <w:pgMar w:top="1134"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C5A" w:rsidRDefault="00CB3C5A" w:rsidP="000D099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CB3C5A" w:rsidRDefault="00CB3C5A" w:rsidP="000D099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A" w:rsidRDefault="00CB3C5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C5A" w:rsidRDefault="00CB3C5A" w:rsidP="000D099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CB3C5A" w:rsidRDefault="00CB3C5A" w:rsidP="000D099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A" w:rsidRDefault="00CB3C5A">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18BF"/>
    <w:multiLevelType w:val="hybridMultilevel"/>
    <w:tmpl w:val="DB1A23EE"/>
    <w:lvl w:ilvl="0" w:tplc="A46C40C2">
      <w:start w:val="1"/>
      <w:numFmt w:val="upp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998"/>
    <w:rsid w:val="000D0998"/>
    <w:rsid w:val="002117AC"/>
    <w:rsid w:val="002C624B"/>
    <w:rsid w:val="002F2BD1"/>
    <w:rsid w:val="0036046F"/>
    <w:rsid w:val="00461FCE"/>
    <w:rsid w:val="004677E2"/>
    <w:rsid w:val="00551C0C"/>
    <w:rsid w:val="005A1A8D"/>
    <w:rsid w:val="00702F20"/>
    <w:rsid w:val="00A45DCA"/>
    <w:rsid w:val="00AE259D"/>
    <w:rsid w:val="00B61F1B"/>
    <w:rsid w:val="00C04D37"/>
    <w:rsid w:val="00CB3C5A"/>
    <w:rsid w:val="00E16915"/>
    <w:rsid w:val="00EF2601"/>
    <w:rsid w:val="00F162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9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998"/>
    <w:rPr>
      <w:rFonts w:cs="Times New Roman"/>
      <w:u w:val="single"/>
    </w:rPr>
  </w:style>
  <w:style w:type="paragraph" w:customStyle="1" w:styleId="HeaderFooter">
    <w:name w:val="Header &amp; Footer"/>
    <w:uiPriority w:val="99"/>
    <w:rsid w:val="000D099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BodyText">
    <w:name w:val="Body Text"/>
    <w:basedOn w:val="Normal"/>
    <w:link w:val="BodyTextChar"/>
    <w:uiPriority w:val="99"/>
    <w:rsid w:val="000D0998"/>
    <w:pPr>
      <w:widowControl w:val="0"/>
      <w:suppressAutoHyphens/>
      <w:spacing w:after="120"/>
    </w:pPr>
    <w:rPr>
      <w:rFonts w:cs="Arial Unicode MS"/>
      <w:color w:val="000000"/>
      <w:kern w:val="1"/>
      <w:u w:color="000000"/>
      <w:lang w:val="el-GR" w:eastAsia="el-GR"/>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NormalWeb">
    <w:name w:val="Normal (Web)"/>
    <w:basedOn w:val="Normal"/>
    <w:uiPriority w:val="99"/>
    <w:rsid w:val="005A1A8D"/>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l-GR" w:eastAsia="el-GR"/>
    </w:rPr>
  </w:style>
  <w:style w:type="character" w:styleId="Strong">
    <w:name w:val="Strong"/>
    <w:basedOn w:val="DefaultParagraphFont"/>
    <w:uiPriority w:val="99"/>
    <w:qFormat/>
    <w:locked/>
    <w:rsid w:val="005A1A8D"/>
    <w:rPr>
      <w:rFonts w:cs="Times New Roman"/>
      <w:b/>
      <w:bCs/>
    </w:rPr>
  </w:style>
  <w:style w:type="character" w:customStyle="1" w:styleId="apple-converted-space">
    <w:name w:val="apple-converted-space"/>
    <w:basedOn w:val="DefaultParagraphFont"/>
    <w:uiPriority w:val="99"/>
    <w:rsid w:val="005A1A8D"/>
    <w:rPr>
      <w:rFonts w:cs="Times New Roman"/>
    </w:rPr>
  </w:style>
</w:styles>
</file>

<file path=word/webSettings.xml><?xml version="1.0" encoding="utf-8"?>
<w:webSettings xmlns:r="http://schemas.openxmlformats.org/officeDocument/2006/relationships" xmlns:w="http://schemas.openxmlformats.org/wordprocessingml/2006/main">
  <w:divs>
    <w:div w:id="1388533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3</Pages>
  <Words>816</Words>
  <Characters>4410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Marmarinos was born in Athens</dc:title>
  <dc:subject/>
  <dc:creator> </dc:creator>
  <cp:keywords/>
  <dc:description/>
  <cp:lastModifiedBy> </cp:lastModifiedBy>
  <cp:revision>6</cp:revision>
  <dcterms:created xsi:type="dcterms:W3CDTF">2017-04-07T09:01:00Z</dcterms:created>
  <dcterms:modified xsi:type="dcterms:W3CDTF">2017-04-07T13:34:00Z</dcterms:modified>
</cp:coreProperties>
</file>